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E2752" w14:textId="01CA0627" w:rsidR="003A1C46" w:rsidRPr="00CF3898" w:rsidRDefault="00204E20" w:rsidP="00434E2E">
      <w:pPr>
        <w:widowControl w:val="0"/>
        <w:autoSpaceDE w:val="0"/>
        <w:autoSpaceDN w:val="0"/>
        <w:adjustRightInd w:val="0"/>
        <w:spacing w:after="240" w:line="280" w:lineRule="atLeast"/>
        <w:rPr>
          <w:rFonts w:ascii="Arial" w:hAnsi="Arial" w:cs="Arial"/>
        </w:rPr>
      </w:pPr>
      <w:r>
        <w:rPr>
          <w:noProof/>
        </w:rPr>
        <mc:AlternateContent>
          <mc:Choice Requires="wps">
            <w:drawing>
              <wp:anchor distT="0" distB="0" distL="114300" distR="114300" simplePos="0" relativeHeight="251658240" behindDoc="0" locked="0" layoutInCell="1" allowOverlap="1" wp14:anchorId="517D59B4" wp14:editId="3E5AAB42">
                <wp:simplePos x="0" y="0"/>
                <wp:positionH relativeFrom="column">
                  <wp:posOffset>0</wp:posOffset>
                </wp:positionH>
                <wp:positionV relativeFrom="paragraph">
                  <wp:posOffset>-125730</wp:posOffset>
                </wp:positionV>
                <wp:extent cx="3429000" cy="457200"/>
                <wp:effectExtent l="0" t="0" r="0" b="0"/>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4572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C2A2150" w14:textId="77777777" w:rsidR="00B85EB9" w:rsidRPr="00596BB2" w:rsidRDefault="00B85EB9">
                            <w:pPr>
                              <w:rPr>
                                <w:rFonts w:ascii="Arial" w:hAnsi="Arial" w:cs="Arial"/>
                                <w:b/>
                                <w:bCs/>
                                <w:color w:val="A6A6A6"/>
                                <w:sz w:val="40"/>
                                <w:szCs w:val="40"/>
                              </w:rPr>
                            </w:pPr>
                            <w:r w:rsidRPr="00596BB2">
                              <w:rPr>
                                <w:rFonts w:ascii="Arial" w:hAnsi="Arial" w:cs="Arial"/>
                                <w:b/>
                                <w:bCs/>
                                <w:color w:val="A6A6A6"/>
                                <w:sz w:val="40"/>
                                <w:szCs w:val="40"/>
                              </w:rPr>
                              <w:t>Pressemitteilung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7D59B4" id="_x0000_t202" coordsize="21600,21600" o:spt="202" path="m,l,21600r21600,l21600,xe">
                <v:stroke joinstyle="miter"/>
                <v:path gradientshapeok="t" o:connecttype="rect"/>
              </v:shapetype>
              <v:shape id="Textfeld 2" o:spid="_x0000_s1026" type="#_x0000_t202" style="position:absolute;margin-left:0;margin-top:-9.9pt;width:270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" filled="f" stroked="f">
                <v:textbox>
                  <w:txbxContent>
                    <w:p w14:paraId="3C2A2150" w14:textId="77777777" w:rsidR="00B85EB9" w:rsidRPr="00596BB2" w:rsidRDefault="00B85EB9">
                      <w:pPr>
                        <w:rPr>
                          <w:rFonts w:ascii="Arial" w:hAnsi="Arial" w:cs="Arial"/>
                          <w:b/>
                          <w:bCs/>
                          <w:color w:val="A6A6A6"/>
                          <w:sz w:val="40"/>
                          <w:szCs w:val="40"/>
                        </w:rPr>
                      </w:pPr>
                      <w:r w:rsidRPr="00596BB2">
                        <w:rPr>
                          <w:rFonts w:ascii="Arial" w:hAnsi="Arial" w:cs="Arial"/>
                          <w:b/>
                          <w:bCs/>
                          <w:color w:val="A6A6A6"/>
                          <w:sz w:val="40"/>
                          <w:szCs w:val="40"/>
                        </w:rPr>
                        <w:t>Pressemitteilung</w:t>
                      </w:r>
                    </w:p>
                  </w:txbxContent>
                </v:textbox>
                <w10:wrap type="square"/>
              </v:shape>
            </w:pict>
          </mc:Fallback>
        </mc:AlternateContent>
      </w:r>
    </w:p>
    <w:p w14:paraId="6D14490A" w14:textId="2D47A7FD" w:rsidR="00204E20" w:rsidRDefault="003A1C46" w:rsidP="000D0E59">
      <w:pPr>
        <w:widowControl w:val="0"/>
        <w:autoSpaceDE w:val="0"/>
        <w:autoSpaceDN w:val="0"/>
        <w:adjustRightInd w:val="0"/>
        <w:spacing w:after="240" w:line="280" w:lineRule="atLeast"/>
        <w:jc w:val="right"/>
        <w:rPr>
          <w:rFonts w:ascii="Arial" w:hAnsi="Arial" w:cs="Arial"/>
        </w:rPr>
      </w:pPr>
      <w:r w:rsidRPr="00635C93">
        <w:rPr>
          <w:rFonts w:ascii="Arial" w:hAnsi="Arial" w:cs="Arial"/>
        </w:rPr>
        <w:tab/>
      </w:r>
      <w:r w:rsidRPr="00635C93">
        <w:rPr>
          <w:rFonts w:ascii="Arial" w:hAnsi="Arial" w:cs="Arial"/>
        </w:rPr>
        <w:tab/>
      </w:r>
      <w:r w:rsidRPr="00635C93">
        <w:rPr>
          <w:rFonts w:ascii="Arial" w:hAnsi="Arial" w:cs="Arial"/>
        </w:rPr>
        <w:tab/>
      </w:r>
      <w:r w:rsidRPr="00635C93">
        <w:rPr>
          <w:rFonts w:ascii="Arial" w:hAnsi="Arial" w:cs="Arial"/>
        </w:rPr>
        <w:tab/>
      </w:r>
      <w:r w:rsidRPr="00635C93">
        <w:rPr>
          <w:rFonts w:ascii="Arial" w:hAnsi="Arial" w:cs="Arial"/>
        </w:rPr>
        <w:tab/>
      </w:r>
      <w:r w:rsidRPr="00635C93">
        <w:rPr>
          <w:rFonts w:ascii="Arial" w:hAnsi="Arial" w:cs="Arial"/>
        </w:rPr>
        <w:tab/>
      </w:r>
      <w:r w:rsidRPr="00635C93">
        <w:rPr>
          <w:rFonts w:ascii="Arial" w:hAnsi="Arial" w:cs="Arial"/>
        </w:rPr>
        <w:tab/>
      </w:r>
      <w:r w:rsidR="000C73E1">
        <w:rPr>
          <w:rFonts w:ascii="Arial" w:hAnsi="Arial" w:cs="Arial"/>
        </w:rPr>
        <w:tab/>
      </w:r>
      <w:r w:rsidR="000C73E1">
        <w:rPr>
          <w:rFonts w:ascii="Arial" w:hAnsi="Arial" w:cs="Arial"/>
        </w:rPr>
        <w:tab/>
      </w:r>
      <w:r w:rsidR="000C73E1">
        <w:rPr>
          <w:rFonts w:ascii="Arial" w:hAnsi="Arial" w:cs="Arial"/>
        </w:rPr>
        <w:tab/>
      </w:r>
      <w:r w:rsidR="00822827">
        <w:rPr>
          <w:rFonts w:ascii="Arial" w:hAnsi="Arial" w:cs="Arial"/>
        </w:rPr>
        <w:t>Berlin</w:t>
      </w:r>
      <w:r w:rsidR="00FF0666">
        <w:rPr>
          <w:rFonts w:ascii="Arial" w:hAnsi="Arial" w:cs="Arial"/>
        </w:rPr>
        <w:t xml:space="preserve">, </w:t>
      </w:r>
      <w:r w:rsidR="00082014">
        <w:rPr>
          <w:rFonts w:ascii="Arial" w:hAnsi="Arial" w:cs="Arial"/>
        </w:rPr>
        <w:t>05</w:t>
      </w:r>
      <w:r w:rsidR="00FF0666">
        <w:rPr>
          <w:rFonts w:ascii="Arial" w:hAnsi="Arial" w:cs="Arial"/>
        </w:rPr>
        <w:t>.1</w:t>
      </w:r>
      <w:r w:rsidR="00082014">
        <w:rPr>
          <w:rFonts w:ascii="Arial" w:hAnsi="Arial" w:cs="Arial"/>
        </w:rPr>
        <w:t>1</w:t>
      </w:r>
      <w:r w:rsidR="00FF0666">
        <w:rPr>
          <w:rFonts w:ascii="Arial" w:hAnsi="Arial" w:cs="Arial"/>
        </w:rPr>
        <w:t>.202</w:t>
      </w:r>
      <w:r w:rsidR="00082014">
        <w:rPr>
          <w:rFonts w:ascii="Arial" w:hAnsi="Arial" w:cs="Arial"/>
        </w:rPr>
        <w:t>5</w:t>
      </w:r>
    </w:p>
    <w:p w14:paraId="32153767" w14:textId="77777777" w:rsidR="00082014" w:rsidRDefault="00082014" w:rsidP="00082014">
      <w:r w:rsidRPr="00082014">
        <w:rPr>
          <w:b/>
          <w:bCs/>
          <w:sz w:val="32"/>
          <w:szCs w:val="32"/>
        </w:rPr>
        <w:t xml:space="preserve">Baum des Jahres 2026: Die Zitter-Pappel (Populus </w:t>
      </w:r>
      <w:proofErr w:type="spellStart"/>
      <w:r w:rsidRPr="00082014">
        <w:rPr>
          <w:b/>
          <w:bCs/>
          <w:sz w:val="32"/>
          <w:szCs w:val="32"/>
        </w:rPr>
        <w:t>tremula</w:t>
      </w:r>
      <w:proofErr w:type="spellEnd"/>
      <w:r w:rsidRPr="00082014">
        <w:rPr>
          <w:b/>
          <w:bCs/>
          <w:sz w:val="32"/>
          <w:szCs w:val="32"/>
        </w:rPr>
        <w:t>)</w:t>
      </w:r>
    </w:p>
    <w:p w14:paraId="3BE921C1" w14:textId="77777777" w:rsidR="00082014" w:rsidRDefault="00082014" w:rsidP="00082014">
      <w:pPr>
        <w:rPr>
          <w:b/>
          <w:bCs/>
        </w:rPr>
      </w:pPr>
    </w:p>
    <w:p w14:paraId="087FE842" w14:textId="79C0C50C" w:rsidR="00082014" w:rsidRDefault="00082014" w:rsidP="00082014">
      <w:pPr>
        <w:rPr>
          <w:b/>
          <w:bCs/>
        </w:rPr>
      </w:pPr>
      <w:r w:rsidRPr="00082014">
        <w:rPr>
          <w:b/>
          <w:bCs/>
        </w:rPr>
        <w:t>Vielfalt, Lebenskraft und Erneuerung – Die Zitter-Pappel steht im Mittelpunkt des neuen Baumjahres</w:t>
      </w:r>
    </w:p>
    <w:p w14:paraId="079323AF" w14:textId="77777777" w:rsidR="00082014" w:rsidRDefault="00082014" w:rsidP="00082014"/>
    <w:p w14:paraId="6CB663D3" w14:textId="77777777" w:rsidR="00082014" w:rsidRDefault="00082014" w:rsidP="00082014">
      <w:pPr>
        <w:rPr>
          <w:b/>
          <w:bCs/>
        </w:rPr>
      </w:pPr>
      <w:r>
        <w:t xml:space="preserve">Berlin, November 2025 – </w:t>
      </w:r>
      <w:r w:rsidRPr="00082014">
        <w:rPr>
          <w:b/>
          <w:bCs/>
        </w:rPr>
        <w:t xml:space="preserve">Die Baum des Jahres – Dr. Silvius Wodarz Stiftung hat die Zitter-Pappel (Populus </w:t>
      </w:r>
      <w:proofErr w:type="spellStart"/>
      <w:r w:rsidRPr="00082014">
        <w:rPr>
          <w:b/>
          <w:bCs/>
        </w:rPr>
        <w:t>tremula</w:t>
      </w:r>
      <w:proofErr w:type="spellEnd"/>
      <w:r w:rsidRPr="00082014">
        <w:rPr>
          <w:b/>
          <w:bCs/>
        </w:rPr>
        <w:t>) zum Baum des Jahres 2026 gekürt. Mit dieser Wahl rückt eine Baumart in den Fokus, die sinnbildlich für Widerstandskraft, Artenvielfalt und Erneuerung steht.</w:t>
      </w:r>
    </w:p>
    <w:p w14:paraId="2FE30846" w14:textId="77777777" w:rsidR="00082014" w:rsidRDefault="00082014" w:rsidP="00082014"/>
    <w:p w14:paraId="4173BFFD" w14:textId="77777777" w:rsidR="00082014" w:rsidRDefault="00082014" w:rsidP="00082014">
      <w:r>
        <w:t>Die Zitter-Pappel – auch bekannt als Espe oder Aspe – ist in ganz Europa heimisch und ein wichtiger Pionierbaum. Sie besiedelt offene Flächen, trägt zur Regeneration von Wäldern bei und bietet zahlreichen Tieren Lebensraum. Über 60 Schmetterlingsarten, darunter der Große Schillerfalter, nutzen sie als Futterpflanze, und viele Vogelarten profitieren von ihrem reichen Insektenangebot.</w:t>
      </w:r>
    </w:p>
    <w:p w14:paraId="22CF8544" w14:textId="77777777" w:rsidR="00082014" w:rsidRDefault="00082014" w:rsidP="00082014"/>
    <w:p w14:paraId="0C1BE929" w14:textId="77777777" w:rsidR="00082014" w:rsidRPr="00082014" w:rsidRDefault="00082014" w:rsidP="00082014">
      <w:pPr>
        <w:rPr>
          <w:b/>
          <w:bCs/>
        </w:rPr>
      </w:pPr>
      <w:r w:rsidRPr="00082014">
        <w:rPr>
          <w:b/>
          <w:bCs/>
        </w:rPr>
        <w:t>Neue Schirmherrin Silvia Breher würdigt den Baum des Jahres</w:t>
      </w:r>
    </w:p>
    <w:p w14:paraId="625CAC35" w14:textId="76ED853F" w:rsidR="00082014" w:rsidRDefault="00082014" w:rsidP="00082014">
      <w:r>
        <w:t xml:space="preserve">Die </w:t>
      </w:r>
      <w:r w:rsidR="00493743">
        <w:t>Parlamentarische Staatssekretärin und Abgeordnete des Bundestages,</w:t>
      </w:r>
      <w:r>
        <w:t xml:space="preserve"> Silvia Breher übernimmt die Schirmherrschaft für den Baum des Jahres 2026. Sie betonte bei der Verkündung:</w:t>
      </w:r>
    </w:p>
    <w:p w14:paraId="3B3E19C8" w14:textId="77777777" w:rsidR="00082014" w:rsidRDefault="00082014" w:rsidP="00082014">
      <w:r>
        <w:t>„Die Zitter-Pappel ist eine wahre Anpassungskünstlerin und Allrounderin unter unseren heimischen Baumarten. Sie verbessert den Boden, schenkt unzähligen Tieren Lebensraum und ist eine unverzichtbare Helferin bei der Wiederbewaldung.“</w:t>
      </w:r>
    </w:p>
    <w:p w14:paraId="31962958" w14:textId="7DAB99F4" w:rsidR="00082014" w:rsidRDefault="00082014" w:rsidP="00082014">
      <w:r>
        <w:t>Damit steht die Zitter-Pappel, so Breher, „wie kaum ein anderer Baum für Vielfalt, Lebenskraft und Erneuerung“.</w:t>
      </w:r>
    </w:p>
    <w:p w14:paraId="52015CA7" w14:textId="77777777" w:rsidR="00082014" w:rsidRDefault="00082014" w:rsidP="00082014"/>
    <w:p w14:paraId="68947A9C" w14:textId="77777777" w:rsidR="00082014" w:rsidRPr="00082014" w:rsidRDefault="00082014" w:rsidP="00082014">
      <w:pPr>
        <w:rPr>
          <w:b/>
          <w:bCs/>
        </w:rPr>
      </w:pPr>
      <w:r w:rsidRPr="00082014">
        <w:rPr>
          <w:b/>
          <w:bCs/>
        </w:rPr>
        <w:t>Levke Riedel ist neue Baumkönigin 2026</w:t>
      </w:r>
    </w:p>
    <w:p w14:paraId="716DD170" w14:textId="77777777" w:rsidR="00082014" w:rsidRDefault="00082014" w:rsidP="00082014">
      <w:r>
        <w:t>Im Rahmen der offiziellen Bekanntgabe wurde Levke Riedel zur neuen Baumkönigin gekrönt. Sie wird im kommenden Jahr bundesweit für die Zitter-Pappel werben und das Bewusstsein für den Schutz und die Bedeutung heimischer Baumarten stärken.</w:t>
      </w:r>
    </w:p>
    <w:p w14:paraId="70B86ED9" w14:textId="77777777" w:rsidR="00082014" w:rsidRDefault="00082014" w:rsidP="00082014"/>
    <w:p w14:paraId="792E05FB" w14:textId="77777777" w:rsidR="00082014" w:rsidRPr="00082014" w:rsidRDefault="00082014" w:rsidP="00082014">
      <w:pPr>
        <w:rPr>
          <w:b/>
          <w:bCs/>
        </w:rPr>
      </w:pPr>
      <w:r w:rsidRPr="00082014">
        <w:rPr>
          <w:b/>
          <w:bCs/>
        </w:rPr>
        <w:t>Ein Baum mit Geschichte und Zukunft</w:t>
      </w:r>
    </w:p>
    <w:p w14:paraId="52CF30F7" w14:textId="77777777" w:rsidR="00082014" w:rsidRDefault="00082014" w:rsidP="00082014">
      <w:r>
        <w:t>Die Zitter-Pappel ist ein mittelgroßer Laubbaum mit einer Höhe von meist 15 bis 25 Metern. Ihr typisches, „zitterndes“ Laub verdankt sie dem seitlich abgeflachten Blattstiel – schon ein leichter Wind versetzt ihre Krone in Bewegung. Im Herbst verwandelt sich ihr Blätterkleid in ein leuchtendes Goldgelb – ein faszinierendes Schauspiel in der Landschaft.</w:t>
      </w:r>
    </w:p>
    <w:p w14:paraId="0408D341" w14:textId="77777777" w:rsidR="00082014" w:rsidRDefault="00082014" w:rsidP="00082014">
      <w:r>
        <w:lastRenderedPageBreak/>
        <w:t>Als Pionierbaum spielt die Espe eine zentrale Rolle in der natürlichen Waldentwicklung. Nach Stürmen, Bränden oder Kahlschlägen ist sie oft die erste Baumart, die zurückkehrt. Durch ihr weit verzweigtes Wurzelsystem kann sie sich vegetativ vermehren und bildet so ganze Pappelhaine.</w:t>
      </w:r>
    </w:p>
    <w:p w14:paraId="3241ED55" w14:textId="77777777" w:rsidR="00082014" w:rsidRDefault="00082014" w:rsidP="00082014">
      <w:r>
        <w:t>Auch wirtschaftlich ist die Zitter-Pappel von Bedeutung: Ihr helles, leichtes Holz wird zur Herstellung von Papier, Sperrholz und Zündhölzern genutzt. Historisch diente sie zudem als Heil- und Nährpflanze – ihre Rinde enthält natürliche Salicylate, die ähnlich wie Aspirin wirken.</w:t>
      </w:r>
    </w:p>
    <w:p w14:paraId="4AA23852" w14:textId="77777777" w:rsidR="00082014" w:rsidRDefault="00082014" w:rsidP="00082014"/>
    <w:p w14:paraId="29813A28" w14:textId="77777777" w:rsidR="00082014" w:rsidRPr="00082014" w:rsidRDefault="00082014" w:rsidP="00082014">
      <w:pPr>
        <w:rPr>
          <w:b/>
          <w:bCs/>
        </w:rPr>
      </w:pPr>
      <w:r w:rsidRPr="00082014">
        <w:rPr>
          <w:b/>
          <w:bCs/>
        </w:rPr>
        <w:t>Symbol für Lebenskraft und Wandel</w:t>
      </w:r>
    </w:p>
    <w:p w14:paraId="41BC4A0A" w14:textId="77777777" w:rsidR="00082014" w:rsidRDefault="00082014" w:rsidP="00082014">
      <w:r>
        <w:t>Die Wahl der Zitter-Pappel lenkt den Blick auf eine Baumart, die wie kaum eine andere für Wandel und Anpassungsfähigkeit steht. In Zeiten des Klimawandels ist sie ein Hoffnungsträger für die Wiederbewaldung und für stabile, vielfältige Mischwälder.</w:t>
      </w:r>
      <w:r>
        <w:br/>
        <w:t>„Die Zitter-Pappel erinnert uns daran, dass Vielfalt die größte Stärke der Natur ist“, betont die Stiftung.</w:t>
      </w:r>
    </w:p>
    <w:p w14:paraId="659BE748" w14:textId="77777777" w:rsidR="00082014" w:rsidRDefault="00082014" w:rsidP="00082014"/>
    <w:p w14:paraId="1C4215FC" w14:textId="77777777" w:rsidR="00082014" w:rsidRPr="00082014" w:rsidRDefault="00082014" w:rsidP="00082014">
      <w:pPr>
        <w:rPr>
          <w:b/>
          <w:bCs/>
        </w:rPr>
      </w:pPr>
      <w:proofErr w:type="gramStart"/>
      <w:r w:rsidRPr="00082014">
        <w:rPr>
          <w:b/>
          <w:bCs/>
        </w:rPr>
        <w:t>Über die Baum</w:t>
      </w:r>
      <w:proofErr w:type="gramEnd"/>
      <w:r w:rsidRPr="00082014">
        <w:rPr>
          <w:b/>
          <w:bCs/>
        </w:rPr>
        <w:t xml:space="preserve"> des Jahres – Dr. Silvius Wodarz Stiftung</w:t>
      </w:r>
    </w:p>
    <w:p w14:paraId="6B99731B" w14:textId="100E879B" w:rsidR="00082014" w:rsidRDefault="00082014" w:rsidP="00082014">
      <w:r>
        <w:t xml:space="preserve">Seit 1989 kürt die Stiftung jährlich den Baum des Jahres, um auf die ökologische, kulturelle und forstwirtschaftliche Bedeutung heimischer Baumarten aufmerksam zu machen. </w:t>
      </w:r>
      <w:r w:rsidR="005E2C1B" w:rsidRPr="005E2C1B">
        <w:t>Ziel ist es, das Bewusstsein für den Wert und Schutz unserer Bäume in Wäldern, in Städten und in der Landschaft zu stärken</w:t>
      </w:r>
      <w:r w:rsidR="005E2C1B">
        <w:t>.</w:t>
      </w:r>
    </w:p>
    <w:p w14:paraId="373C0072" w14:textId="77777777" w:rsidR="00082014" w:rsidRDefault="00082014" w:rsidP="00082014"/>
    <w:p w14:paraId="0D36A8B3" w14:textId="77777777" w:rsidR="00082014" w:rsidRDefault="00082014" w:rsidP="00082014"/>
    <w:p w14:paraId="386662CF" w14:textId="08AAA2D2" w:rsidR="00500B57" w:rsidRDefault="00500B57" w:rsidP="00500B57">
      <w:pPr>
        <w:widowControl w:val="0"/>
        <w:autoSpaceDE w:val="0"/>
        <w:autoSpaceDN w:val="0"/>
        <w:adjustRightInd w:val="0"/>
        <w:spacing w:after="240" w:line="276" w:lineRule="auto"/>
        <w:jc w:val="both"/>
        <w:rPr>
          <w:rFonts w:ascii="Arial" w:hAnsi="Arial" w:cs="Arial"/>
        </w:rPr>
      </w:pPr>
    </w:p>
    <w:p w14:paraId="77D803B5" w14:textId="7C0AA7C5" w:rsidR="00046D68" w:rsidRPr="00D95775" w:rsidRDefault="003A1C46" w:rsidP="00D95775">
      <w:pPr>
        <w:widowControl w:val="0"/>
        <w:tabs>
          <w:tab w:val="left" w:pos="3445"/>
        </w:tabs>
        <w:autoSpaceDE w:val="0"/>
        <w:autoSpaceDN w:val="0"/>
        <w:adjustRightInd w:val="0"/>
        <w:spacing w:after="240" w:line="276" w:lineRule="auto"/>
        <w:jc w:val="both"/>
        <w:rPr>
          <w:rFonts w:ascii="Arial" w:hAnsi="Arial" w:cs="Arial"/>
        </w:rPr>
      </w:pPr>
      <w:r w:rsidRPr="001B1257">
        <w:rPr>
          <w:rFonts w:ascii="Arial" w:hAnsi="Arial" w:cs="Arial"/>
          <w:sz w:val="20"/>
          <w:szCs w:val="20"/>
        </w:rPr>
        <w:t xml:space="preserve">Weitere ausführliche Informationen finden Sie </w:t>
      </w:r>
      <w:r w:rsidR="00BE0AEA">
        <w:rPr>
          <w:rFonts w:ascii="Arial" w:hAnsi="Arial" w:cs="Arial"/>
          <w:sz w:val="20"/>
          <w:szCs w:val="20"/>
        </w:rPr>
        <w:t xml:space="preserve">auf </w:t>
      </w:r>
      <w:r w:rsidR="00FF0666">
        <w:rPr>
          <w:rFonts w:ascii="Arial" w:hAnsi="Arial" w:cs="Arial"/>
          <w:sz w:val="20"/>
          <w:szCs w:val="20"/>
        </w:rPr>
        <w:t>unserer Website www.baum-des-jahres.de</w:t>
      </w:r>
      <w:r w:rsidR="00BE0AEA">
        <w:rPr>
          <w:rFonts w:ascii="Arial" w:hAnsi="Arial" w:cs="Arial"/>
          <w:sz w:val="20"/>
          <w:szCs w:val="20"/>
        </w:rPr>
        <w:t xml:space="preserve">. </w:t>
      </w:r>
      <w:r w:rsidRPr="00BE0AEA">
        <w:rPr>
          <w:rFonts w:ascii="Arial" w:hAnsi="Arial" w:cs="Arial"/>
          <w:sz w:val="20"/>
          <w:szCs w:val="20"/>
        </w:rPr>
        <w:t xml:space="preserve">Bilder können Sie </w:t>
      </w:r>
      <w:r w:rsidR="00FF0666">
        <w:rPr>
          <w:rFonts w:ascii="Arial" w:hAnsi="Arial" w:cs="Arial"/>
          <w:sz w:val="20"/>
          <w:szCs w:val="20"/>
        </w:rPr>
        <w:t xml:space="preserve">im Bereich Download </w:t>
      </w:r>
      <w:r w:rsidR="00AF276C" w:rsidRPr="00BE0AEA">
        <w:rPr>
          <w:rFonts w:ascii="Arial" w:hAnsi="Arial" w:cs="Arial"/>
          <w:sz w:val="20"/>
          <w:szCs w:val="20"/>
        </w:rPr>
        <w:t>herunterladen.</w:t>
      </w:r>
      <w:r w:rsidR="005043E2">
        <w:rPr>
          <w:rFonts w:ascii="Arial" w:hAnsi="Arial" w:cs="Arial"/>
          <w:sz w:val="20"/>
          <w:szCs w:val="20"/>
        </w:rPr>
        <w:t xml:space="preserve"> Pressekontakt:</w:t>
      </w:r>
      <w:r w:rsidR="00F141A0" w:rsidRPr="001B1257">
        <w:rPr>
          <w:rFonts w:ascii="Arial" w:hAnsi="Arial" w:cs="Arial"/>
          <w:sz w:val="20"/>
          <w:szCs w:val="20"/>
        </w:rPr>
        <w:t xml:space="preserve"> </w:t>
      </w:r>
      <w:hyperlink r:id="rId8" w:history="1">
        <w:r w:rsidR="00FF0666" w:rsidRPr="00DD3127">
          <w:rPr>
            <w:rStyle w:val="Hyperlink"/>
            <w:rFonts w:ascii="Arial" w:hAnsi="Arial" w:cs="Arial"/>
            <w:sz w:val="20"/>
            <w:szCs w:val="20"/>
          </w:rPr>
          <w:t>lil.wendeler@baum-des-jahres.de</w:t>
        </w:r>
      </w:hyperlink>
    </w:p>
    <w:sectPr w:rsidR="00046D68" w:rsidRPr="00D95775" w:rsidSect="00B74C96">
      <w:headerReference w:type="even" r:id="rId9"/>
      <w:headerReference w:type="default" r:id="rId10"/>
      <w:footerReference w:type="even" r:id="rId11"/>
      <w:footerReference w:type="default" r:id="rId12"/>
      <w:headerReference w:type="first" r:id="rId13"/>
      <w:footerReference w:type="first" r:id="rId14"/>
      <w:pgSz w:w="12240" w:h="15840"/>
      <w:pgMar w:top="1417" w:right="1417"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D3D8B" w14:textId="77777777" w:rsidR="00366A92" w:rsidRDefault="00366A92" w:rsidP="00DF5B2C">
      <w:pPr>
        <w:rPr>
          <w:rFonts w:cs="Times New Roman"/>
        </w:rPr>
      </w:pPr>
      <w:r>
        <w:rPr>
          <w:rFonts w:cs="Times New Roman"/>
        </w:rPr>
        <w:separator/>
      </w:r>
    </w:p>
  </w:endnote>
  <w:endnote w:type="continuationSeparator" w:id="0">
    <w:p w14:paraId="29273895" w14:textId="77777777" w:rsidR="00366A92" w:rsidRDefault="00366A92" w:rsidP="00DF5B2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7C2E4" w14:textId="77777777" w:rsidR="00B85EB9" w:rsidRDefault="00B85EB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BB885" w14:textId="6AF7A554" w:rsidR="00B85EB9" w:rsidRPr="00893FE5" w:rsidRDefault="00B85EB9" w:rsidP="00893FE5">
    <w:pPr>
      <w:jc w:val="center"/>
      <w:rPr>
        <w:rFonts w:ascii="Arial" w:hAnsi="Arial" w:cs="Arial"/>
        <w:sz w:val="20"/>
        <w:szCs w:val="20"/>
      </w:rPr>
    </w:pPr>
    <w:r w:rsidRPr="008915CF">
      <w:rPr>
        <w:rFonts w:ascii="Arial" w:hAnsi="Arial" w:cs="Arial"/>
        <w:sz w:val="20"/>
        <w:szCs w:val="20"/>
      </w:rPr>
      <w:t xml:space="preserve">Baum des Jahres – Dr. Silvius Wodarz Stiftung </w:t>
    </w:r>
    <w:r>
      <w:rPr>
        <w:rFonts w:ascii="Arial" w:hAnsi="Arial" w:cs="Arial"/>
        <w:sz w:val="20"/>
        <w:szCs w:val="20"/>
      </w:rPr>
      <w:t xml:space="preserve">– </w:t>
    </w:r>
    <w:r w:rsidRPr="008915CF">
      <w:rPr>
        <w:rFonts w:ascii="Arial" w:hAnsi="Arial" w:cs="Arial"/>
        <w:sz w:val="20"/>
        <w:szCs w:val="20"/>
      </w:rPr>
      <w:t xml:space="preserve">21385 Rehlingen </w:t>
    </w:r>
    <w:r>
      <w:rPr>
        <w:rFonts w:ascii="Arial" w:hAnsi="Arial" w:cs="Arial"/>
        <w:sz w:val="20"/>
        <w:szCs w:val="20"/>
      </w:rPr>
      <w:t xml:space="preserve">– </w:t>
    </w:r>
    <w:r w:rsidRPr="008915CF">
      <w:rPr>
        <w:rFonts w:ascii="Arial" w:eastAsia="Times New Roman" w:hAnsi="Arial" w:cs="Arial"/>
        <w:sz w:val="20"/>
        <w:szCs w:val="20"/>
      </w:rPr>
      <w:t>www.baum-des-jahres.de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EEFB0" w14:textId="77777777" w:rsidR="00B85EB9" w:rsidRDefault="00B85EB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BD30F" w14:textId="77777777" w:rsidR="00366A92" w:rsidRDefault="00366A92" w:rsidP="00DF5B2C">
      <w:pPr>
        <w:rPr>
          <w:rFonts w:cs="Times New Roman"/>
        </w:rPr>
      </w:pPr>
      <w:r>
        <w:rPr>
          <w:rFonts w:cs="Times New Roman"/>
        </w:rPr>
        <w:separator/>
      </w:r>
    </w:p>
  </w:footnote>
  <w:footnote w:type="continuationSeparator" w:id="0">
    <w:p w14:paraId="378FC578" w14:textId="77777777" w:rsidR="00366A92" w:rsidRDefault="00366A92" w:rsidP="00DF5B2C">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55583" w14:textId="1A95AB0B" w:rsidR="00B85EB9" w:rsidRDefault="00B85EB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D614" w14:textId="6440875B" w:rsidR="00B85EB9" w:rsidRDefault="00B85EB9">
    <w:pPr>
      <w:pStyle w:val="Kopfzeile"/>
      <w:rPr>
        <w:rFonts w:cs="Times New Roman"/>
      </w:rPr>
    </w:pPr>
    <w:r>
      <w:rPr>
        <w:rFonts w:ascii="Arial" w:hAnsi="Arial" w:cs="Arial"/>
        <w:noProof/>
        <w:sz w:val="22"/>
        <w:szCs w:val="22"/>
      </w:rPr>
      <w:drawing>
        <wp:inline distT="0" distB="0" distL="0" distR="0" wp14:anchorId="1EA507D4" wp14:editId="6DE92AC0">
          <wp:extent cx="1605280" cy="818515"/>
          <wp:effectExtent l="0" t="0" r="0" b="0"/>
          <wp:docPr id="1" name="Bild 1" descr="LogoBDJ_10cm_gruen - 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BDJ_10cm_gruen - Ko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280" cy="818515"/>
                  </a:xfrm>
                  <a:prstGeom prst="rect">
                    <a:avLst/>
                  </a:prstGeom>
                  <a:noFill/>
                  <a:ln>
                    <a:noFill/>
                  </a:ln>
                </pic:spPr>
              </pic:pic>
            </a:graphicData>
          </a:graphic>
        </wp:inline>
      </w:drawing>
    </w:r>
  </w:p>
  <w:p w14:paraId="59DA73E3" w14:textId="77777777" w:rsidR="00B85EB9" w:rsidRPr="00CF3898" w:rsidRDefault="00B85EB9">
    <w:pPr>
      <w:pStyle w:val="Kopfzeile"/>
      <w:rPr>
        <w:rFonts w:ascii="Arial" w:hAnsi="Arial" w:cs="Arial"/>
        <w:b/>
        <w:bCs/>
        <w:sz w:val="44"/>
        <w:szCs w:val="4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D0911" w14:textId="7ACF7792" w:rsidR="00B85EB9" w:rsidRDefault="00B85EB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9A4534D"/>
    <w:multiLevelType w:val="hybridMultilevel"/>
    <w:tmpl w:val="9B28DF0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BD151BC"/>
    <w:multiLevelType w:val="hybridMultilevel"/>
    <w:tmpl w:val="CF883070"/>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num w:numId="1" w16cid:durableId="193154542">
    <w:abstractNumId w:val="0"/>
  </w:num>
  <w:num w:numId="2" w16cid:durableId="1647126366">
    <w:abstractNumId w:val="2"/>
  </w:num>
  <w:num w:numId="3" w16cid:durableId="658852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C96"/>
    <w:rsid w:val="0000010E"/>
    <w:rsid w:val="00000932"/>
    <w:rsid w:val="00010498"/>
    <w:rsid w:val="0001378B"/>
    <w:rsid w:val="0001692F"/>
    <w:rsid w:val="000227F0"/>
    <w:rsid w:val="00024945"/>
    <w:rsid w:val="000428E5"/>
    <w:rsid w:val="000451C2"/>
    <w:rsid w:val="00045757"/>
    <w:rsid w:val="00046D68"/>
    <w:rsid w:val="00047781"/>
    <w:rsid w:val="00050B63"/>
    <w:rsid w:val="000566DD"/>
    <w:rsid w:val="00061F81"/>
    <w:rsid w:val="00064F7B"/>
    <w:rsid w:val="000765B2"/>
    <w:rsid w:val="00081956"/>
    <w:rsid w:val="00082014"/>
    <w:rsid w:val="000832A1"/>
    <w:rsid w:val="0009127E"/>
    <w:rsid w:val="0009336B"/>
    <w:rsid w:val="0009756B"/>
    <w:rsid w:val="000A11E2"/>
    <w:rsid w:val="000B29A7"/>
    <w:rsid w:val="000B75BB"/>
    <w:rsid w:val="000C393C"/>
    <w:rsid w:val="000C6EF1"/>
    <w:rsid w:val="000C73E1"/>
    <w:rsid w:val="000D0E59"/>
    <w:rsid w:val="000D1390"/>
    <w:rsid w:val="000D3E42"/>
    <w:rsid w:val="000D466C"/>
    <w:rsid w:val="000E0868"/>
    <w:rsid w:val="000E1456"/>
    <w:rsid w:val="000E3A3E"/>
    <w:rsid w:val="000F1276"/>
    <w:rsid w:val="000F3BDB"/>
    <w:rsid w:val="000F5B2F"/>
    <w:rsid w:val="000F6675"/>
    <w:rsid w:val="00100EA3"/>
    <w:rsid w:val="00116FF1"/>
    <w:rsid w:val="00121D8A"/>
    <w:rsid w:val="00126733"/>
    <w:rsid w:val="00130E8C"/>
    <w:rsid w:val="00143B21"/>
    <w:rsid w:val="0014769A"/>
    <w:rsid w:val="00147EBD"/>
    <w:rsid w:val="00150181"/>
    <w:rsid w:val="00150A07"/>
    <w:rsid w:val="00156987"/>
    <w:rsid w:val="00166AE2"/>
    <w:rsid w:val="00175BDB"/>
    <w:rsid w:val="00180CF0"/>
    <w:rsid w:val="00185CF5"/>
    <w:rsid w:val="00197F3D"/>
    <w:rsid w:val="001A51F7"/>
    <w:rsid w:val="001A6FD3"/>
    <w:rsid w:val="001B1257"/>
    <w:rsid w:val="001B14AF"/>
    <w:rsid w:val="001B3807"/>
    <w:rsid w:val="001C0638"/>
    <w:rsid w:val="001C18FC"/>
    <w:rsid w:val="001D1BC5"/>
    <w:rsid w:val="001D6061"/>
    <w:rsid w:val="001E5FBC"/>
    <w:rsid w:val="001F00DB"/>
    <w:rsid w:val="0020385F"/>
    <w:rsid w:val="00204E20"/>
    <w:rsid w:val="002106F0"/>
    <w:rsid w:val="0021312F"/>
    <w:rsid w:val="00216D99"/>
    <w:rsid w:val="0022350A"/>
    <w:rsid w:val="00227882"/>
    <w:rsid w:val="00233764"/>
    <w:rsid w:val="00233C06"/>
    <w:rsid w:val="00234A2D"/>
    <w:rsid w:val="0024011A"/>
    <w:rsid w:val="00245652"/>
    <w:rsid w:val="00245AB5"/>
    <w:rsid w:val="00256E17"/>
    <w:rsid w:val="00261593"/>
    <w:rsid w:val="00263A07"/>
    <w:rsid w:val="00270A33"/>
    <w:rsid w:val="002A58CD"/>
    <w:rsid w:val="002A59BD"/>
    <w:rsid w:val="002B5150"/>
    <w:rsid w:val="002B6481"/>
    <w:rsid w:val="002D0201"/>
    <w:rsid w:val="002F527B"/>
    <w:rsid w:val="002F62D7"/>
    <w:rsid w:val="00301A08"/>
    <w:rsid w:val="00306E00"/>
    <w:rsid w:val="00311C7A"/>
    <w:rsid w:val="0031294E"/>
    <w:rsid w:val="00315A27"/>
    <w:rsid w:val="00334D57"/>
    <w:rsid w:val="00343B08"/>
    <w:rsid w:val="003476B9"/>
    <w:rsid w:val="00351BC7"/>
    <w:rsid w:val="003561EB"/>
    <w:rsid w:val="00366A92"/>
    <w:rsid w:val="00372676"/>
    <w:rsid w:val="00380B14"/>
    <w:rsid w:val="00385393"/>
    <w:rsid w:val="00394920"/>
    <w:rsid w:val="003A138A"/>
    <w:rsid w:val="003A1C46"/>
    <w:rsid w:val="003A2463"/>
    <w:rsid w:val="003B6A77"/>
    <w:rsid w:val="003C056A"/>
    <w:rsid w:val="003C7BEE"/>
    <w:rsid w:val="003D1483"/>
    <w:rsid w:val="003E5BF1"/>
    <w:rsid w:val="003E626E"/>
    <w:rsid w:val="003E6576"/>
    <w:rsid w:val="00403A2F"/>
    <w:rsid w:val="00407C24"/>
    <w:rsid w:val="00430DB1"/>
    <w:rsid w:val="00431520"/>
    <w:rsid w:val="0043472E"/>
    <w:rsid w:val="00434E2E"/>
    <w:rsid w:val="00437B9A"/>
    <w:rsid w:val="00441C8B"/>
    <w:rsid w:val="00442BD8"/>
    <w:rsid w:val="00451F99"/>
    <w:rsid w:val="00452D16"/>
    <w:rsid w:val="00457E8E"/>
    <w:rsid w:val="00462600"/>
    <w:rsid w:val="00462B82"/>
    <w:rsid w:val="0046733E"/>
    <w:rsid w:val="00470DF4"/>
    <w:rsid w:val="00473C11"/>
    <w:rsid w:val="0047514D"/>
    <w:rsid w:val="00476B11"/>
    <w:rsid w:val="004829C8"/>
    <w:rsid w:val="00490090"/>
    <w:rsid w:val="00493743"/>
    <w:rsid w:val="0049452C"/>
    <w:rsid w:val="00497390"/>
    <w:rsid w:val="004A249F"/>
    <w:rsid w:val="004A655D"/>
    <w:rsid w:val="004A6A1F"/>
    <w:rsid w:val="004B1606"/>
    <w:rsid w:val="004B38B6"/>
    <w:rsid w:val="004B567B"/>
    <w:rsid w:val="004B7A1A"/>
    <w:rsid w:val="004C1D6F"/>
    <w:rsid w:val="004C2BCF"/>
    <w:rsid w:val="004C34D4"/>
    <w:rsid w:val="004E0710"/>
    <w:rsid w:val="004E6464"/>
    <w:rsid w:val="004F464A"/>
    <w:rsid w:val="004F7F02"/>
    <w:rsid w:val="005004C4"/>
    <w:rsid w:val="00500B57"/>
    <w:rsid w:val="005043E2"/>
    <w:rsid w:val="005067E3"/>
    <w:rsid w:val="00514D54"/>
    <w:rsid w:val="005211E6"/>
    <w:rsid w:val="005215E6"/>
    <w:rsid w:val="005252F8"/>
    <w:rsid w:val="005308FA"/>
    <w:rsid w:val="00531233"/>
    <w:rsid w:val="005430F8"/>
    <w:rsid w:val="00547F55"/>
    <w:rsid w:val="00555715"/>
    <w:rsid w:val="00561085"/>
    <w:rsid w:val="00563D2F"/>
    <w:rsid w:val="0057370B"/>
    <w:rsid w:val="00583415"/>
    <w:rsid w:val="00583B9A"/>
    <w:rsid w:val="005840F0"/>
    <w:rsid w:val="00587907"/>
    <w:rsid w:val="00596BB2"/>
    <w:rsid w:val="00596EFE"/>
    <w:rsid w:val="005A183F"/>
    <w:rsid w:val="005A1D4F"/>
    <w:rsid w:val="005A2267"/>
    <w:rsid w:val="005B38FC"/>
    <w:rsid w:val="005B4A9B"/>
    <w:rsid w:val="005B5B3E"/>
    <w:rsid w:val="005B6A9C"/>
    <w:rsid w:val="005C0F70"/>
    <w:rsid w:val="005C3C2C"/>
    <w:rsid w:val="005C640F"/>
    <w:rsid w:val="005D2A02"/>
    <w:rsid w:val="005D5F21"/>
    <w:rsid w:val="005E2C1B"/>
    <w:rsid w:val="005F3D8D"/>
    <w:rsid w:val="006041A3"/>
    <w:rsid w:val="00610040"/>
    <w:rsid w:val="00613D50"/>
    <w:rsid w:val="00616D59"/>
    <w:rsid w:val="0062144B"/>
    <w:rsid w:val="006238F6"/>
    <w:rsid w:val="00624A99"/>
    <w:rsid w:val="006252E8"/>
    <w:rsid w:val="00630473"/>
    <w:rsid w:val="00630F5F"/>
    <w:rsid w:val="00631FE6"/>
    <w:rsid w:val="00632936"/>
    <w:rsid w:val="00635C93"/>
    <w:rsid w:val="0067021A"/>
    <w:rsid w:val="006708CA"/>
    <w:rsid w:val="0067449E"/>
    <w:rsid w:val="006771D0"/>
    <w:rsid w:val="006A5F55"/>
    <w:rsid w:val="006B0233"/>
    <w:rsid w:val="006B1E3B"/>
    <w:rsid w:val="006B61A6"/>
    <w:rsid w:val="006C0D63"/>
    <w:rsid w:val="006C2628"/>
    <w:rsid w:val="006C5D26"/>
    <w:rsid w:val="006C62BA"/>
    <w:rsid w:val="006D1C78"/>
    <w:rsid w:val="006D2059"/>
    <w:rsid w:val="006D30B5"/>
    <w:rsid w:val="006D3523"/>
    <w:rsid w:val="006E25A2"/>
    <w:rsid w:val="006E3676"/>
    <w:rsid w:val="006E38B8"/>
    <w:rsid w:val="006E4E0C"/>
    <w:rsid w:val="006E5BEC"/>
    <w:rsid w:val="006E6E6C"/>
    <w:rsid w:val="006F3F8A"/>
    <w:rsid w:val="006F77AC"/>
    <w:rsid w:val="00700161"/>
    <w:rsid w:val="0071424C"/>
    <w:rsid w:val="00714684"/>
    <w:rsid w:val="007329AE"/>
    <w:rsid w:val="00737039"/>
    <w:rsid w:val="00752EF0"/>
    <w:rsid w:val="0076596D"/>
    <w:rsid w:val="00783C9B"/>
    <w:rsid w:val="00797642"/>
    <w:rsid w:val="007A2053"/>
    <w:rsid w:val="007A4D56"/>
    <w:rsid w:val="007A5C43"/>
    <w:rsid w:val="007B06DC"/>
    <w:rsid w:val="007C2344"/>
    <w:rsid w:val="007C4E73"/>
    <w:rsid w:val="007E1DDE"/>
    <w:rsid w:val="007E21F6"/>
    <w:rsid w:val="007E79E8"/>
    <w:rsid w:val="007F32B0"/>
    <w:rsid w:val="007F5ECF"/>
    <w:rsid w:val="007F718D"/>
    <w:rsid w:val="00800700"/>
    <w:rsid w:val="00805E93"/>
    <w:rsid w:val="008075B1"/>
    <w:rsid w:val="008112CB"/>
    <w:rsid w:val="00814197"/>
    <w:rsid w:val="00822827"/>
    <w:rsid w:val="00832879"/>
    <w:rsid w:val="008441B4"/>
    <w:rsid w:val="00851937"/>
    <w:rsid w:val="0085606C"/>
    <w:rsid w:val="00856605"/>
    <w:rsid w:val="00862873"/>
    <w:rsid w:val="008669D0"/>
    <w:rsid w:val="0087127C"/>
    <w:rsid w:val="00875086"/>
    <w:rsid w:val="0087651A"/>
    <w:rsid w:val="00885243"/>
    <w:rsid w:val="00893FE5"/>
    <w:rsid w:val="0089400B"/>
    <w:rsid w:val="008956F1"/>
    <w:rsid w:val="00895BDF"/>
    <w:rsid w:val="008A32DF"/>
    <w:rsid w:val="008A6FD5"/>
    <w:rsid w:val="008B01C6"/>
    <w:rsid w:val="008B660F"/>
    <w:rsid w:val="008D04D5"/>
    <w:rsid w:val="008D1687"/>
    <w:rsid w:val="008D2005"/>
    <w:rsid w:val="008D422F"/>
    <w:rsid w:val="008D74DA"/>
    <w:rsid w:val="008E1957"/>
    <w:rsid w:val="008E3CC5"/>
    <w:rsid w:val="00901CC0"/>
    <w:rsid w:val="00902B2E"/>
    <w:rsid w:val="0090619D"/>
    <w:rsid w:val="0090726C"/>
    <w:rsid w:val="00911467"/>
    <w:rsid w:val="00914B88"/>
    <w:rsid w:val="009154B9"/>
    <w:rsid w:val="00930425"/>
    <w:rsid w:val="00937964"/>
    <w:rsid w:val="00940E7D"/>
    <w:rsid w:val="00942A07"/>
    <w:rsid w:val="00945247"/>
    <w:rsid w:val="00953C7A"/>
    <w:rsid w:val="00971B26"/>
    <w:rsid w:val="009777B1"/>
    <w:rsid w:val="00982269"/>
    <w:rsid w:val="009823A4"/>
    <w:rsid w:val="009879D1"/>
    <w:rsid w:val="00993686"/>
    <w:rsid w:val="00997208"/>
    <w:rsid w:val="009A6723"/>
    <w:rsid w:val="009A6B1C"/>
    <w:rsid w:val="009B0832"/>
    <w:rsid w:val="009B409B"/>
    <w:rsid w:val="009C03DD"/>
    <w:rsid w:val="009C3497"/>
    <w:rsid w:val="009C4419"/>
    <w:rsid w:val="009E700C"/>
    <w:rsid w:val="009E7260"/>
    <w:rsid w:val="009E7C31"/>
    <w:rsid w:val="009F46BA"/>
    <w:rsid w:val="009F5C1D"/>
    <w:rsid w:val="009F7FC2"/>
    <w:rsid w:val="00A00F21"/>
    <w:rsid w:val="00A133F0"/>
    <w:rsid w:val="00A25BA1"/>
    <w:rsid w:val="00A25C36"/>
    <w:rsid w:val="00A272C4"/>
    <w:rsid w:val="00A34126"/>
    <w:rsid w:val="00A44F26"/>
    <w:rsid w:val="00A513CB"/>
    <w:rsid w:val="00A73C4C"/>
    <w:rsid w:val="00A752AE"/>
    <w:rsid w:val="00A76A1E"/>
    <w:rsid w:val="00A77061"/>
    <w:rsid w:val="00A818B8"/>
    <w:rsid w:val="00A84F84"/>
    <w:rsid w:val="00A93B41"/>
    <w:rsid w:val="00A96438"/>
    <w:rsid w:val="00AA13D4"/>
    <w:rsid w:val="00AA1B79"/>
    <w:rsid w:val="00AA4B2E"/>
    <w:rsid w:val="00AA4DDB"/>
    <w:rsid w:val="00AB15D5"/>
    <w:rsid w:val="00AB6FBB"/>
    <w:rsid w:val="00AC3E40"/>
    <w:rsid w:val="00AD59C6"/>
    <w:rsid w:val="00AD65F6"/>
    <w:rsid w:val="00AF1556"/>
    <w:rsid w:val="00AF17FE"/>
    <w:rsid w:val="00AF1A1D"/>
    <w:rsid w:val="00AF1E38"/>
    <w:rsid w:val="00AF276C"/>
    <w:rsid w:val="00B05525"/>
    <w:rsid w:val="00B07F64"/>
    <w:rsid w:val="00B10480"/>
    <w:rsid w:val="00B25F92"/>
    <w:rsid w:val="00B26999"/>
    <w:rsid w:val="00B314BF"/>
    <w:rsid w:val="00B322F2"/>
    <w:rsid w:val="00B44C5D"/>
    <w:rsid w:val="00B461FA"/>
    <w:rsid w:val="00B51CA6"/>
    <w:rsid w:val="00B52E26"/>
    <w:rsid w:val="00B54FD7"/>
    <w:rsid w:val="00B60E03"/>
    <w:rsid w:val="00B62BDD"/>
    <w:rsid w:val="00B74C96"/>
    <w:rsid w:val="00B85EB9"/>
    <w:rsid w:val="00B920AC"/>
    <w:rsid w:val="00BA1EE3"/>
    <w:rsid w:val="00BA2CA7"/>
    <w:rsid w:val="00BA5518"/>
    <w:rsid w:val="00BC1650"/>
    <w:rsid w:val="00BC1AF5"/>
    <w:rsid w:val="00BC24B8"/>
    <w:rsid w:val="00BD648A"/>
    <w:rsid w:val="00BE0AEA"/>
    <w:rsid w:val="00BE48CA"/>
    <w:rsid w:val="00BF1094"/>
    <w:rsid w:val="00BF3C9D"/>
    <w:rsid w:val="00C00F8E"/>
    <w:rsid w:val="00C05861"/>
    <w:rsid w:val="00C13114"/>
    <w:rsid w:val="00C17E34"/>
    <w:rsid w:val="00C25A58"/>
    <w:rsid w:val="00C3207F"/>
    <w:rsid w:val="00C33F23"/>
    <w:rsid w:val="00C358B0"/>
    <w:rsid w:val="00C35EED"/>
    <w:rsid w:val="00C41D51"/>
    <w:rsid w:val="00C52B1D"/>
    <w:rsid w:val="00C540B9"/>
    <w:rsid w:val="00C559F5"/>
    <w:rsid w:val="00C60C2B"/>
    <w:rsid w:val="00C6115B"/>
    <w:rsid w:val="00C617D0"/>
    <w:rsid w:val="00C6211A"/>
    <w:rsid w:val="00C6544C"/>
    <w:rsid w:val="00C748BA"/>
    <w:rsid w:val="00C81964"/>
    <w:rsid w:val="00C82F56"/>
    <w:rsid w:val="00C854A9"/>
    <w:rsid w:val="00C91701"/>
    <w:rsid w:val="00C9208E"/>
    <w:rsid w:val="00CA193D"/>
    <w:rsid w:val="00CA25FB"/>
    <w:rsid w:val="00CA34DD"/>
    <w:rsid w:val="00CA5399"/>
    <w:rsid w:val="00CB7319"/>
    <w:rsid w:val="00CB7B06"/>
    <w:rsid w:val="00CC096D"/>
    <w:rsid w:val="00CC38A8"/>
    <w:rsid w:val="00CD005C"/>
    <w:rsid w:val="00CD1958"/>
    <w:rsid w:val="00CD3A7E"/>
    <w:rsid w:val="00CD5C7B"/>
    <w:rsid w:val="00CE13EE"/>
    <w:rsid w:val="00CE3132"/>
    <w:rsid w:val="00CE4CE0"/>
    <w:rsid w:val="00CE4EBC"/>
    <w:rsid w:val="00CF3898"/>
    <w:rsid w:val="00D02662"/>
    <w:rsid w:val="00D03BEF"/>
    <w:rsid w:val="00D071D8"/>
    <w:rsid w:val="00D14EEA"/>
    <w:rsid w:val="00D2049D"/>
    <w:rsid w:val="00D47208"/>
    <w:rsid w:val="00D51A58"/>
    <w:rsid w:val="00D55F46"/>
    <w:rsid w:val="00D56419"/>
    <w:rsid w:val="00D606F8"/>
    <w:rsid w:val="00D60FF1"/>
    <w:rsid w:val="00D62543"/>
    <w:rsid w:val="00D77AAC"/>
    <w:rsid w:val="00D85548"/>
    <w:rsid w:val="00D95775"/>
    <w:rsid w:val="00DA63BD"/>
    <w:rsid w:val="00DA7065"/>
    <w:rsid w:val="00DB2708"/>
    <w:rsid w:val="00DB3244"/>
    <w:rsid w:val="00DB5DE6"/>
    <w:rsid w:val="00DC1133"/>
    <w:rsid w:val="00DD3885"/>
    <w:rsid w:val="00DD3DED"/>
    <w:rsid w:val="00DD4F5E"/>
    <w:rsid w:val="00DD77EB"/>
    <w:rsid w:val="00DE7073"/>
    <w:rsid w:val="00DF5B2C"/>
    <w:rsid w:val="00DF6EBB"/>
    <w:rsid w:val="00DF79B7"/>
    <w:rsid w:val="00E01F30"/>
    <w:rsid w:val="00E0678D"/>
    <w:rsid w:val="00E07331"/>
    <w:rsid w:val="00E12813"/>
    <w:rsid w:val="00E16E00"/>
    <w:rsid w:val="00E21AD5"/>
    <w:rsid w:val="00E22003"/>
    <w:rsid w:val="00E22BF3"/>
    <w:rsid w:val="00E31A3A"/>
    <w:rsid w:val="00E3629E"/>
    <w:rsid w:val="00E440F8"/>
    <w:rsid w:val="00E47558"/>
    <w:rsid w:val="00E50697"/>
    <w:rsid w:val="00E5558A"/>
    <w:rsid w:val="00E5780C"/>
    <w:rsid w:val="00E61679"/>
    <w:rsid w:val="00E6314F"/>
    <w:rsid w:val="00E64FC9"/>
    <w:rsid w:val="00E70A88"/>
    <w:rsid w:val="00E82761"/>
    <w:rsid w:val="00E8706B"/>
    <w:rsid w:val="00E87C8F"/>
    <w:rsid w:val="00E90572"/>
    <w:rsid w:val="00E92AC6"/>
    <w:rsid w:val="00E9490D"/>
    <w:rsid w:val="00EA2E7F"/>
    <w:rsid w:val="00EA625B"/>
    <w:rsid w:val="00EB36B2"/>
    <w:rsid w:val="00EB4FD4"/>
    <w:rsid w:val="00EB5582"/>
    <w:rsid w:val="00EC00AC"/>
    <w:rsid w:val="00EC026B"/>
    <w:rsid w:val="00EC6D2E"/>
    <w:rsid w:val="00ED39F4"/>
    <w:rsid w:val="00ED4661"/>
    <w:rsid w:val="00EE1623"/>
    <w:rsid w:val="00EF5DCE"/>
    <w:rsid w:val="00F05509"/>
    <w:rsid w:val="00F05CAF"/>
    <w:rsid w:val="00F1305B"/>
    <w:rsid w:val="00F141A0"/>
    <w:rsid w:val="00F17B46"/>
    <w:rsid w:val="00F262D6"/>
    <w:rsid w:val="00F33B9B"/>
    <w:rsid w:val="00F4002F"/>
    <w:rsid w:val="00F43952"/>
    <w:rsid w:val="00F726FB"/>
    <w:rsid w:val="00F73536"/>
    <w:rsid w:val="00F854BF"/>
    <w:rsid w:val="00FA1389"/>
    <w:rsid w:val="00FC6A37"/>
    <w:rsid w:val="00FD0493"/>
    <w:rsid w:val="00FF0666"/>
    <w:rsid w:val="00FF4FD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7C7D06"/>
  <w15:docId w15:val="{6D75224D-5B70-4C9D-80B8-1163BE0D9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 w:hAnsi="Calibri"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451C2"/>
    <w:rPr>
      <w:rFonts w:cs="Calibri"/>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74C96"/>
    <w:pPr>
      <w:ind w:left="720"/>
      <w:contextualSpacing/>
    </w:pPr>
  </w:style>
  <w:style w:type="paragraph" w:styleId="Kopfzeile">
    <w:name w:val="header"/>
    <w:basedOn w:val="Standard"/>
    <w:link w:val="KopfzeileZchn"/>
    <w:uiPriority w:val="99"/>
    <w:rsid w:val="00DF5B2C"/>
    <w:pPr>
      <w:tabs>
        <w:tab w:val="center" w:pos="4536"/>
        <w:tab w:val="right" w:pos="9072"/>
      </w:tabs>
    </w:pPr>
  </w:style>
  <w:style w:type="character" w:customStyle="1" w:styleId="KopfzeileZchn">
    <w:name w:val="Kopfzeile Zchn"/>
    <w:basedOn w:val="Absatz-Standardschriftart"/>
    <w:link w:val="Kopfzeile"/>
    <w:uiPriority w:val="99"/>
    <w:rsid w:val="00DF5B2C"/>
  </w:style>
  <w:style w:type="paragraph" w:styleId="Fuzeile">
    <w:name w:val="footer"/>
    <w:basedOn w:val="Standard"/>
    <w:link w:val="FuzeileZchn"/>
    <w:uiPriority w:val="99"/>
    <w:rsid w:val="00DF5B2C"/>
    <w:pPr>
      <w:tabs>
        <w:tab w:val="center" w:pos="4536"/>
        <w:tab w:val="right" w:pos="9072"/>
      </w:tabs>
    </w:pPr>
  </w:style>
  <w:style w:type="character" w:customStyle="1" w:styleId="FuzeileZchn">
    <w:name w:val="Fußzeile Zchn"/>
    <w:basedOn w:val="Absatz-Standardschriftart"/>
    <w:link w:val="Fuzeile"/>
    <w:uiPriority w:val="99"/>
    <w:rsid w:val="00DF5B2C"/>
  </w:style>
  <w:style w:type="paragraph" w:styleId="Sprechblasentext">
    <w:name w:val="Balloon Text"/>
    <w:basedOn w:val="Standard"/>
    <w:link w:val="SprechblasentextZchn"/>
    <w:uiPriority w:val="99"/>
    <w:semiHidden/>
    <w:rsid w:val="00DF5B2C"/>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DF5B2C"/>
    <w:rPr>
      <w:rFonts w:ascii="Lucida Grande" w:hAnsi="Lucida Grande" w:cs="Lucida Grande"/>
      <w:sz w:val="18"/>
      <w:szCs w:val="18"/>
    </w:rPr>
  </w:style>
  <w:style w:type="character" w:styleId="Hyperlink">
    <w:name w:val="Hyperlink"/>
    <w:basedOn w:val="Absatz-Standardschriftart"/>
    <w:uiPriority w:val="99"/>
    <w:rsid w:val="00A77061"/>
    <w:rPr>
      <w:color w:val="0000FF"/>
      <w:u w:val="single"/>
    </w:rPr>
  </w:style>
  <w:style w:type="character" w:styleId="BesuchterLink">
    <w:name w:val="FollowedHyperlink"/>
    <w:basedOn w:val="Absatz-Standardschriftart"/>
    <w:uiPriority w:val="99"/>
    <w:semiHidden/>
    <w:unhideWhenUsed/>
    <w:rsid w:val="00261593"/>
    <w:rPr>
      <w:color w:val="800080" w:themeColor="followedHyperlink"/>
      <w:u w:val="single"/>
    </w:rPr>
  </w:style>
  <w:style w:type="character" w:customStyle="1" w:styleId="apple-converted-space">
    <w:name w:val="apple-converted-space"/>
    <w:basedOn w:val="Absatz-Standardschriftart"/>
    <w:rsid w:val="00F17B46"/>
  </w:style>
  <w:style w:type="paragraph" w:styleId="NurText">
    <w:name w:val="Plain Text"/>
    <w:basedOn w:val="Standard"/>
    <w:link w:val="NurTextZchn"/>
    <w:uiPriority w:val="99"/>
    <w:semiHidden/>
    <w:unhideWhenUsed/>
    <w:rsid w:val="00C13114"/>
    <w:pPr>
      <w:spacing w:before="100" w:beforeAutospacing="1" w:after="100" w:afterAutospacing="1"/>
    </w:pPr>
    <w:rPr>
      <w:rFonts w:ascii="Times New Roman" w:hAnsi="Times New Roman" w:cs="Times New Roman"/>
      <w:sz w:val="20"/>
      <w:szCs w:val="20"/>
    </w:rPr>
  </w:style>
  <w:style w:type="character" w:customStyle="1" w:styleId="NurTextZchn">
    <w:name w:val="Nur Text Zchn"/>
    <w:basedOn w:val="Absatz-Standardschriftart"/>
    <w:link w:val="NurText"/>
    <w:uiPriority w:val="99"/>
    <w:semiHidden/>
    <w:rsid w:val="00C13114"/>
    <w:rPr>
      <w:rFonts w:ascii="Times New Roman" w:hAnsi="Times New Roman"/>
      <w:sz w:val="20"/>
      <w:szCs w:val="20"/>
    </w:rPr>
  </w:style>
  <w:style w:type="character" w:styleId="Kommentarzeichen">
    <w:name w:val="annotation reference"/>
    <w:basedOn w:val="Absatz-Standardschriftart"/>
    <w:uiPriority w:val="99"/>
    <w:semiHidden/>
    <w:unhideWhenUsed/>
    <w:rsid w:val="00E8706B"/>
    <w:rPr>
      <w:sz w:val="18"/>
      <w:szCs w:val="18"/>
    </w:rPr>
  </w:style>
  <w:style w:type="paragraph" w:styleId="Kommentartext">
    <w:name w:val="annotation text"/>
    <w:basedOn w:val="Standard"/>
    <w:link w:val="KommentartextZchn"/>
    <w:uiPriority w:val="99"/>
    <w:semiHidden/>
    <w:unhideWhenUsed/>
    <w:rsid w:val="00E8706B"/>
    <w:rPr>
      <w:rFonts w:asciiTheme="majorHAnsi" w:eastAsiaTheme="minorEastAsia" w:hAnsiTheme="majorHAnsi" w:cstheme="minorBidi"/>
    </w:rPr>
  </w:style>
  <w:style w:type="character" w:customStyle="1" w:styleId="KommentartextZchn">
    <w:name w:val="Kommentartext Zchn"/>
    <w:basedOn w:val="Absatz-Standardschriftart"/>
    <w:link w:val="Kommentartext"/>
    <w:uiPriority w:val="99"/>
    <w:semiHidden/>
    <w:rsid w:val="00E8706B"/>
    <w:rPr>
      <w:rFonts w:asciiTheme="majorHAnsi" w:eastAsiaTheme="minorEastAsia" w:hAnsiTheme="majorHAnsi" w:cstheme="minorBidi"/>
      <w:sz w:val="24"/>
      <w:szCs w:val="24"/>
    </w:rPr>
  </w:style>
  <w:style w:type="character" w:styleId="Hervorhebung">
    <w:name w:val="Emphasis"/>
    <w:uiPriority w:val="20"/>
    <w:qFormat/>
    <w:rsid w:val="00752E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264254">
      <w:bodyDiv w:val="1"/>
      <w:marLeft w:val="0"/>
      <w:marRight w:val="0"/>
      <w:marTop w:val="0"/>
      <w:marBottom w:val="0"/>
      <w:divBdr>
        <w:top w:val="none" w:sz="0" w:space="0" w:color="auto"/>
        <w:left w:val="none" w:sz="0" w:space="0" w:color="auto"/>
        <w:bottom w:val="none" w:sz="0" w:space="0" w:color="auto"/>
        <w:right w:val="none" w:sz="0" w:space="0" w:color="auto"/>
      </w:divBdr>
    </w:div>
    <w:div w:id="498622517">
      <w:bodyDiv w:val="1"/>
      <w:marLeft w:val="0"/>
      <w:marRight w:val="0"/>
      <w:marTop w:val="0"/>
      <w:marBottom w:val="0"/>
      <w:divBdr>
        <w:top w:val="none" w:sz="0" w:space="0" w:color="auto"/>
        <w:left w:val="none" w:sz="0" w:space="0" w:color="auto"/>
        <w:bottom w:val="none" w:sz="0" w:space="0" w:color="auto"/>
        <w:right w:val="none" w:sz="0" w:space="0" w:color="auto"/>
      </w:divBdr>
    </w:div>
    <w:div w:id="679742195">
      <w:bodyDiv w:val="1"/>
      <w:marLeft w:val="0"/>
      <w:marRight w:val="0"/>
      <w:marTop w:val="0"/>
      <w:marBottom w:val="0"/>
      <w:divBdr>
        <w:top w:val="none" w:sz="0" w:space="0" w:color="auto"/>
        <w:left w:val="none" w:sz="0" w:space="0" w:color="auto"/>
        <w:bottom w:val="none" w:sz="0" w:space="0" w:color="auto"/>
        <w:right w:val="none" w:sz="0" w:space="0" w:color="auto"/>
      </w:divBdr>
    </w:div>
    <w:div w:id="906381103">
      <w:bodyDiv w:val="1"/>
      <w:marLeft w:val="0"/>
      <w:marRight w:val="0"/>
      <w:marTop w:val="0"/>
      <w:marBottom w:val="0"/>
      <w:divBdr>
        <w:top w:val="none" w:sz="0" w:space="0" w:color="auto"/>
        <w:left w:val="none" w:sz="0" w:space="0" w:color="auto"/>
        <w:bottom w:val="none" w:sz="0" w:space="0" w:color="auto"/>
        <w:right w:val="none" w:sz="0" w:space="0" w:color="auto"/>
      </w:divBdr>
    </w:div>
    <w:div w:id="961811995">
      <w:bodyDiv w:val="1"/>
      <w:marLeft w:val="0"/>
      <w:marRight w:val="0"/>
      <w:marTop w:val="0"/>
      <w:marBottom w:val="0"/>
      <w:divBdr>
        <w:top w:val="none" w:sz="0" w:space="0" w:color="auto"/>
        <w:left w:val="none" w:sz="0" w:space="0" w:color="auto"/>
        <w:bottom w:val="none" w:sz="0" w:space="0" w:color="auto"/>
        <w:right w:val="none" w:sz="0" w:space="0" w:color="auto"/>
      </w:divBdr>
    </w:div>
    <w:div w:id="973290966">
      <w:bodyDiv w:val="1"/>
      <w:marLeft w:val="0"/>
      <w:marRight w:val="0"/>
      <w:marTop w:val="0"/>
      <w:marBottom w:val="0"/>
      <w:divBdr>
        <w:top w:val="none" w:sz="0" w:space="0" w:color="auto"/>
        <w:left w:val="none" w:sz="0" w:space="0" w:color="auto"/>
        <w:bottom w:val="none" w:sz="0" w:space="0" w:color="auto"/>
        <w:right w:val="none" w:sz="0" w:space="0" w:color="auto"/>
      </w:divBdr>
    </w:div>
    <w:div w:id="1100102771">
      <w:bodyDiv w:val="1"/>
      <w:marLeft w:val="0"/>
      <w:marRight w:val="0"/>
      <w:marTop w:val="0"/>
      <w:marBottom w:val="0"/>
      <w:divBdr>
        <w:top w:val="none" w:sz="0" w:space="0" w:color="auto"/>
        <w:left w:val="none" w:sz="0" w:space="0" w:color="auto"/>
        <w:bottom w:val="none" w:sz="0" w:space="0" w:color="auto"/>
        <w:right w:val="none" w:sz="0" w:space="0" w:color="auto"/>
      </w:divBdr>
    </w:div>
    <w:div w:id="1339188828">
      <w:bodyDiv w:val="1"/>
      <w:marLeft w:val="0"/>
      <w:marRight w:val="0"/>
      <w:marTop w:val="0"/>
      <w:marBottom w:val="0"/>
      <w:divBdr>
        <w:top w:val="none" w:sz="0" w:space="0" w:color="auto"/>
        <w:left w:val="none" w:sz="0" w:space="0" w:color="auto"/>
        <w:bottom w:val="none" w:sz="0" w:space="0" w:color="auto"/>
        <w:right w:val="none" w:sz="0" w:space="0" w:color="auto"/>
      </w:divBdr>
    </w:div>
    <w:div w:id="1369648825">
      <w:bodyDiv w:val="1"/>
      <w:marLeft w:val="0"/>
      <w:marRight w:val="0"/>
      <w:marTop w:val="0"/>
      <w:marBottom w:val="0"/>
      <w:divBdr>
        <w:top w:val="none" w:sz="0" w:space="0" w:color="auto"/>
        <w:left w:val="none" w:sz="0" w:space="0" w:color="auto"/>
        <w:bottom w:val="none" w:sz="0" w:space="0" w:color="auto"/>
        <w:right w:val="none" w:sz="0" w:space="0" w:color="auto"/>
      </w:divBdr>
    </w:div>
    <w:div w:id="1385445900">
      <w:bodyDiv w:val="1"/>
      <w:marLeft w:val="0"/>
      <w:marRight w:val="0"/>
      <w:marTop w:val="0"/>
      <w:marBottom w:val="0"/>
      <w:divBdr>
        <w:top w:val="none" w:sz="0" w:space="0" w:color="auto"/>
        <w:left w:val="none" w:sz="0" w:space="0" w:color="auto"/>
        <w:bottom w:val="none" w:sz="0" w:space="0" w:color="auto"/>
        <w:right w:val="none" w:sz="0" w:space="0" w:color="auto"/>
      </w:divBdr>
      <w:divsChild>
        <w:div w:id="206651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588307">
              <w:marLeft w:val="0"/>
              <w:marRight w:val="0"/>
              <w:marTop w:val="0"/>
              <w:marBottom w:val="0"/>
              <w:divBdr>
                <w:top w:val="none" w:sz="0" w:space="0" w:color="auto"/>
                <w:left w:val="none" w:sz="0" w:space="0" w:color="auto"/>
                <w:bottom w:val="none" w:sz="0" w:space="0" w:color="auto"/>
                <w:right w:val="none" w:sz="0" w:space="0" w:color="auto"/>
              </w:divBdr>
              <w:divsChild>
                <w:div w:id="8516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6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l.wendeler@baum-des-jahres.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CF5D7-7098-4936-B4BC-FDF8A0BC2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3157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Schulze</dc:creator>
  <cp:keywords/>
  <dc:description/>
  <cp:lastModifiedBy>Wendeler Lil</cp:lastModifiedBy>
  <cp:revision>4</cp:revision>
  <cp:lastPrinted>2023-10-18T13:48:00Z</cp:lastPrinted>
  <dcterms:created xsi:type="dcterms:W3CDTF">2025-10-06T14:43:00Z</dcterms:created>
  <dcterms:modified xsi:type="dcterms:W3CDTF">2025-10-22T08:12:00Z</dcterms:modified>
</cp:coreProperties>
</file>